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0C" w:rsidRDefault="00FF3368">
      <w:r>
        <w:rPr>
          <w:rFonts w:ascii="Arial" w:hAnsi="Arial" w:cs="Arial"/>
          <w:color w:val="000000"/>
          <w:sz w:val="18"/>
          <w:szCs w:val="18"/>
        </w:rPr>
        <w:t>Your group has been assigned one of the following research topics: You are NOT limited to the questions listed...</w:t>
      </w:r>
      <w:r>
        <w:rPr>
          <w:rFonts w:ascii="Arial" w:hAnsi="Arial" w:cs="Arial"/>
          <w:color w:val="000000"/>
          <w:sz w:val="18"/>
          <w:szCs w:val="18"/>
        </w:rPr>
        <w:br/>
        <w:t>    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1. Investigate the organization called S.A.D.D. (Students </w:t>
      </w:r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Against</w:t>
      </w:r>
      <w:proofErr w:type="gram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Drunk Driving aka--destructive decisions).</w:t>
      </w:r>
      <w:r>
        <w:rPr>
          <w:rFonts w:ascii="Arial" w:hAnsi="Arial" w:cs="Arial"/>
          <w:color w:val="000000"/>
          <w:sz w:val="18"/>
          <w:szCs w:val="18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  What is the history of the organization?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  What has been its effect in high schools?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  How have students been getting involved in using positive peer pressure to the problem of teenage drinking &amp; driving?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  Does your school have a chapter, and what is its effectiveness in your school?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2. Investigate the laws concerning drivers under the age of 18 who are involved in traffic fatalities.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What are the statistics?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What is the usual punishment?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           Is Andy's punishment realistic or no longer true in many states? 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What do you think the punishment should be for young drivers who drive under the influence and kill others?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3. Investigate the problem of underage drinking.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What are the statistics?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How large is the problem in our country?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What are the laws concerning alcohol &amp; teens?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What are the effects of alcohol on developing teens?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4. Investigate the problem of teenage suicide.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           Why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is it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not reported in the press? What are the statistics?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What steps are taken by schools/communities to prevent this problem before it happens?  What could schools/communities do?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How can friends help other friends who seem depressed or suicidal?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5. Investigate the issue of implicit discrimination.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Why does it still exist in our society? What are the statistics?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Is it just a black/white issue?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What are some incidents in which it manifests--in society &amp; in the novel?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How does it affect teens, and how can young people educate the rest of society?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Your group will submit ONE research paper; however, ALL members of the group must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contibute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 the final product.  It is your group's responsibility to delegate who in your group is accountable for what portion of the paper!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THE PAPER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Research your issue/topic thoroughly.  Make copies/printouts of the information. Keep records of your sources on bibliography cards.  Keep records of your search on note cards.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2. The paper must reference at least: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3 online sources to support your research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3 examples from the novel to support your research 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1 hard-copy source to support your research (magazine, newspaper, book, etc.)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 example from real life (personal, family member, friend, community citizen, etc.)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3. Complete a bibliography card for all sources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4. Keep note cards on quotations from all sources.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5. Complete a typed essay outline with title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Sentence outline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            Must include thesis statement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6. Paper must be at least 5-7 pages in length.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7. Paper must be typed, 12 pt. font, correct MLA format &amp; documentation--parentheticals &amp; works cited page!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8. Review Ms.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Goodner's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Research &amp; Documentation Notes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for writing bib cards, note cards, etc.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9. Review Ms.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Goodner's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hyperlink r:id="rId6" w:history="1">
        <w:r>
          <w:rPr>
            <w:rStyle w:val="Hyperlink"/>
            <w:rFonts w:ascii="Arial" w:hAnsi="Arial" w:cs="Arial"/>
            <w:sz w:val="18"/>
            <w:szCs w:val="18"/>
          </w:rPr>
          <w:t>Research Paper Outline Example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for writing your typed sentence outline.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10. Use the 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Research Paper rubric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as a checklist.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28"/>
          <w:szCs w:val="28"/>
        </w:rPr>
        <w:t>Your group's research paper with copies of sources, bib cards, note cards, &amp; outline must be included in the portfolio!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bookmarkStart w:id="0" w:name="_GoBack"/>
      <w:bookmarkEnd w:id="0"/>
    </w:p>
    <w:sectPr w:rsidR="00477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68"/>
    <w:rsid w:val="0047710C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368"/>
    <w:rPr>
      <w:color w:val="023473"/>
      <w:u w:val="single"/>
    </w:rPr>
  </w:style>
  <w:style w:type="character" w:styleId="Strong">
    <w:name w:val="Strong"/>
    <w:basedOn w:val="DefaultParagraphFont"/>
    <w:uiPriority w:val="22"/>
    <w:qFormat/>
    <w:rsid w:val="00FF3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368"/>
    <w:rPr>
      <w:color w:val="023473"/>
      <w:u w:val="single"/>
    </w:rPr>
  </w:style>
  <w:style w:type="character" w:styleId="Strong">
    <w:name w:val="Strong"/>
    <w:basedOn w:val="DefaultParagraphFont"/>
    <w:uiPriority w:val="22"/>
    <w:qFormat/>
    <w:rsid w:val="00FF3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erweb.com/WQ/HighSchool/TeenIssuesASH/Tears-of-a-Tiger-Project-Research-Paper-Evaluation-Rubric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acherweb.com/WQ/HighSchool/TeenIssuesASH/OutlineExampleforBasicResearchPaper-revised.doc" TargetMode="External"/><Relationship Id="rId5" Type="http://schemas.openxmlformats.org/officeDocument/2006/relationships/hyperlink" Target="http://teacherweb.com/WQ/HighSchool/TeenIssuesASH/Research-and-Documentation-for-Basic-Research-Paper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Wright</dc:creator>
  <cp:lastModifiedBy>Tracie Wright</cp:lastModifiedBy>
  <cp:revision>1</cp:revision>
  <dcterms:created xsi:type="dcterms:W3CDTF">2014-02-21T19:25:00Z</dcterms:created>
  <dcterms:modified xsi:type="dcterms:W3CDTF">2014-02-21T19:26:00Z</dcterms:modified>
</cp:coreProperties>
</file>